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0E" w:rsidRDefault="0034270C" w:rsidP="00872252">
      <w:pPr>
        <w:tabs>
          <w:tab w:val="left" w:pos="1134"/>
        </w:tabs>
        <w:ind w:left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3.3</w:t>
      </w:r>
      <w:r w:rsidR="00A30575" w:rsidRPr="00A30575">
        <w:rPr>
          <w:rFonts w:ascii="Arial" w:hAnsi="Arial" w:cs="Arial"/>
          <w:b/>
          <w:sz w:val="28"/>
          <w:szCs w:val="28"/>
        </w:rPr>
        <w:t xml:space="preserve"> </w:t>
      </w:r>
      <w:r w:rsidR="00A30575">
        <w:rPr>
          <w:rFonts w:ascii="Arial" w:hAnsi="Arial" w:cs="Arial"/>
          <w:b/>
          <w:sz w:val="28"/>
          <w:szCs w:val="28"/>
        </w:rPr>
        <w:tab/>
      </w:r>
      <w:r w:rsidR="00872252">
        <w:rPr>
          <w:rFonts w:ascii="Arial" w:hAnsi="Arial" w:cs="Arial"/>
          <w:b/>
          <w:sz w:val="28"/>
          <w:szCs w:val="28"/>
        </w:rPr>
        <w:t>V</w:t>
      </w:r>
      <w:r w:rsidR="00602065">
        <w:rPr>
          <w:rFonts w:ascii="Arial" w:hAnsi="Arial" w:cs="Arial"/>
          <w:b/>
          <w:sz w:val="28"/>
          <w:szCs w:val="28"/>
        </w:rPr>
        <w:t>egetarisch</w:t>
      </w:r>
    </w:p>
    <w:p w:rsidR="00BC3D79" w:rsidRDefault="00602065" w:rsidP="00872252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136DFE">
        <w:rPr>
          <w:rFonts w:ascii="Arial" w:hAnsi="Arial" w:cs="Arial"/>
          <w:sz w:val="24"/>
          <w:szCs w:val="24"/>
        </w:rPr>
        <w:t xml:space="preserve">Welke </w:t>
      </w:r>
      <w:r w:rsidR="00BC3D79" w:rsidRPr="00136DFE">
        <w:rPr>
          <w:rFonts w:ascii="Arial" w:hAnsi="Arial" w:cs="Arial"/>
          <w:sz w:val="24"/>
          <w:szCs w:val="24"/>
        </w:rPr>
        <w:t>voeding</w:t>
      </w:r>
      <w:r w:rsidRPr="00136DFE">
        <w:rPr>
          <w:rFonts w:ascii="Arial" w:hAnsi="Arial" w:cs="Arial"/>
          <w:sz w:val="24"/>
          <w:szCs w:val="24"/>
        </w:rPr>
        <w:t xml:space="preserve"> je kiest </w:t>
      </w:r>
      <w:r w:rsidR="00BC3D79" w:rsidRPr="00136DFE">
        <w:rPr>
          <w:rFonts w:ascii="Arial" w:hAnsi="Arial" w:cs="Arial"/>
          <w:sz w:val="24"/>
          <w:szCs w:val="24"/>
        </w:rPr>
        <w:t>kan bepaald worden door een bepaalde levensvisie.</w:t>
      </w:r>
    </w:p>
    <w:p w:rsidR="00136DFE" w:rsidRDefault="00136DFE" w:rsidP="00872252">
      <w:pPr>
        <w:ind w:left="1134"/>
        <w:rPr>
          <w:rFonts w:ascii="Arial" w:hAnsi="Arial" w:cs="Arial"/>
          <w:sz w:val="24"/>
          <w:szCs w:val="24"/>
        </w:rPr>
      </w:pPr>
      <w:r w:rsidRPr="00136DFE">
        <w:rPr>
          <w:rFonts w:ascii="Arial" w:hAnsi="Arial" w:cs="Arial"/>
          <w:sz w:val="24"/>
          <w:szCs w:val="24"/>
        </w:rPr>
        <w:t>Steeds meer Nederlanders zeggen minder of geen vlees te eten, vanwege dierenwelzijn, het milieu of hun eigen gezondheid. Mensen die op sommige dagen vlees laten staan, noemen we ‘</w:t>
      </w:r>
      <w:r w:rsidRPr="00136DFE">
        <w:rPr>
          <w:rFonts w:ascii="Arial" w:hAnsi="Arial" w:cs="Arial"/>
          <w:sz w:val="24"/>
          <w:szCs w:val="24"/>
          <w:u w:val="single"/>
        </w:rPr>
        <w:t>flexitariërs’</w:t>
      </w:r>
      <w:r w:rsidRPr="00136DFE">
        <w:rPr>
          <w:rFonts w:ascii="Arial" w:hAnsi="Arial" w:cs="Arial"/>
          <w:sz w:val="24"/>
          <w:szCs w:val="24"/>
        </w:rPr>
        <w:t>. Bijna 90% van de Nederlanders eet regelmatig tenminste</w:t>
      </w:r>
      <w:r>
        <w:rPr>
          <w:rFonts w:ascii="Arial" w:hAnsi="Arial" w:cs="Arial"/>
          <w:sz w:val="24"/>
          <w:szCs w:val="24"/>
        </w:rPr>
        <w:t xml:space="preserve"> één dag in de week geen vlees.</w:t>
      </w:r>
    </w:p>
    <w:p w:rsidR="00136DFE" w:rsidRDefault="00872252" w:rsidP="00872252">
      <w:pPr>
        <w:ind w:left="1134"/>
        <w:rPr>
          <w:rFonts w:ascii="Arial" w:hAnsi="Arial" w:cs="Arial"/>
          <w:sz w:val="24"/>
          <w:szCs w:val="24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58240" behindDoc="0" locked="0" layoutInCell="1" allowOverlap="1" wp14:anchorId="31BA9459" wp14:editId="5DD9D91F">
            <wp:simplePos x="0" y="0"/>
            <wp:positionH relativeFrom="column">
              <wp:posOffset>4386407</wp:posOffset>
            </wp:positionH>
            <wp:positionV relativeFrom="paragraph">
              <wp:posOffset>341803</wp:posOffset>
            </wp:positionV>
            <wp:extent cx="1647190" cy="1641475"/>
            <wp:effectExtent l="0" t="0" r="0" b="0"/>
            <wp:wrapSquare wrapText="bothSides"/>
            <wp:docPr id="1" name="Afbeelding 1" descr="http://www.rest-zalen-heidehof.nl/images/stories/heidehof/logo-vegetarisch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est-zalen-heidehof.nl/images/stories/heidehof/logo-vegetarisch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DFE" w:rsidRPr="00136DFE">
        <w:rPr>
          <w:rFonts w:ascii="Arial" w:hAnsi="Arial" w:cs="Arial"/>
          <w:sz w:val="24"/>
          <w:szCs w:val="24"/>
        </w:rPr>
        <w:t xml:space="preserve">Naar schatting is 5% van de bevolking </w:t>
      </w:r>
      <w:r w:rsidR="00136DFE" w:rsidRPr="00136DFE">
        <w:rPr>
          <w:rFonts w:ascii="Arial" w:hAnsi="Arial" w:cs="Arial"/>
          <w:sz w:val="24"/>
          <w:szCs w:val="24"/>
          <w:u w:val="single"/>
        </w:rPr>
        <w:t>vegetarisch</w:t>
      </w:r>
      <w:r w:rsidR="00136DFE" w:rsidRPr="00136DFE">
        <w:rPr>
          <w:rFonts w:ascii="Arial" w:hAnsi="Arial" w:cs="Arial"/>
          <w:sz w:val="24"/>
          <w:szCs w:val="24"/>
        </w:rPr>
        <w:t xml:space="preserve"> en eet zelden of nooit vlees.</w:t>
      </w:r>
    </w:p>
    <w:p w:rsidR="00136DFE" w:rsidRPr="00136DFE" w:rsidRDefault="00136DFE" w:rsidP="00872252">
      <w:pPr>
        <w:ind w:left="1134"/>
        <w:rPr>
          <w:rFonts w:ascii="Arial" w:hAnsi="Arial" w:cs="Arial"/>
          <w:sz w:val="24"/>
          <w:szCs w:val="24"/>
        </w:rPr>
      </w:pPr>
      <w:r w:rsidRPr="00136DFE">
        <w:rPr>
          <w:rFonts w:ascii="Arial" w:hAnsi="Arial" w:cs="Arial"/>
          <w:sz w:val="24"/>
          <w:szCs w:val="24"/>
        </w:rPr>
        <w:t xml:space="preserve">Iemand die geen vlees eet, maar wel ei en zuivelproducten, zoals melk en kaas, heeft een </w:t>
      </w:r>
      <w:r w:rsidRPr="00136DFE">
        <w:rPr>
          <w:rFonts w:ascii="Arial" w:hAnsi="Arial" w:cs="Arial"/>
          <w:sz w:val="24"/>
          <w:szCs w:val="24"/>
          <w:u w:val="single"/>
        </w:rPr>
        <w:t>vegetarisch eetpatroon</w:t>
      </w:r>
      <w:r w:rsidRPr="00136DFE">
        <w:rPr>
          <w:rFonts w:ascii="Arial" w:hAnsi="Arial" w:cs="Arial"/>
          <w:sz w:val="24"/>
          <w:szCs w:val="24"/>
        </w:rPr>
        <w:t>. Sommige mensen die zich vegetariër noemen, eten wel vis.</w:t>
      </w:r>
      <w:r w:rsidR="00382AF4" w:rsidRPr="00382AF4">
        <w:t xml:space="preserve"> </w:t>
      </w:r>
    </w:p>
    <w:p w:rsidR="00136DFE" w:rsidRDefault="00136DFE" w:rsidP="00872252">
      <w:pPr>
        <w:ind w:left="1134"/>
        <w:rPr>
          <w:rFonts w:ascii="Arial" w:hAnsi="Arial" w:cs="Arial"/>
          <w:sz w:val="24"/>
          <w:szCs w:val="24"/>
        </w:rPr>
      </w:pPr>
      <w:r w:rsidRPr="00136DFE">
        <w:rPr>
          <w:rFonts w:ascii="Arial" w:hAnsi="Arial" w:cs="Arial"/>
          <w:sz w:val="24"/>
          <w:szCs w:val="24"/>
          <w:u w:val="single"/>
        </w:rPr>
        <w:t>Veganisten</w:t>
      </w:r>
      <w:r w:rsidRPr="00136DFE">
        <w:rPr>
          <w:rFonts w:ascii="Arial" w:hAnsi="Arial" w:cs="Arial"/>
          <w:sz w:val="24"/>
          <w:szCs w:val="24"/>
        </w:rPr>
        <w:t xml:space="preserve"> eten helemaal geen dierlijke producten, dus ook geen melk of eieren. Zij gebruiken verder geen materialen afkomstig van dieren, zoals leer.</w:t>
      </w:r>
    </w:p>
    <w:p w:rsidR="00872252" w:rsidRDefault="00872252" w:rsidP="00872252">
      <w:pPr>
        <w:ind w:left="1134"/>
        <w:rPr>
          <w:rFonts w:ascii="Arial" w:hAnsi="Arial" w:cs="Arial"/>
          <w:sz w:val="24"/>
          <w:szCs w:val="24"/>
        </w:rPr>
      </w:pPr>
      <w:r w:rsidRPr="00136DFE">
        <w:rPr>
          <w:rFonts w:ascii="Arial" w:hAnsi="Arial" w:cs="Arial"/>
          <w:sz w:val="24"/>
          <w:szCs w:val="24"/>
        </w:rPr>
        <w:t>Een vegetarisch of veganistisch voedingspatroon vergt aanzienlijk minder uitstoot van broeikasgassen en landgebruik dan een voedingspatroon met vlees.</w:t>
      </w:r>
    </w:p>
    <w:p w:rsidR="00872252" w:rsidRPr="00872252" w:rsidRDefault="00872252" w:rsidP="00872252">
      <w:pPr>
        <w:spacing w:after="0" w:line="240" w:lineRule="auto"/>
        <w:ind w:left="1134"/>
        <w:rPr>
          <w:rFonts w:ascii="Arial" w:hAnsi="Arial" w:cs="Arial"/>
          <w:b/>
          <w:sz w:val="24"/>
          <w:szCs w:val="24"/>
        </w:rPr>
      </w:pPr>
      <w:r w:rsidRPr="00872252">
        <w:rPr>
          <w:rFonts w:ascii="Arial" w:hAnsi="Arial" w:cs="Arial"/>
          <w:b/>
          <w:sz w:val="24"/>
          <w:szCs w:val="24"/>
        </w:rPr>
        <w:t>Gezondheid</w:t>
      </w:r>
    </w:p>
    <w:p w:rsidR="0034270C" w:rsidRDefault="00136DFE" w:rsidP="00872252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4270C" w:rsidRPr="00136DFE">
        <w:rPr>
          <w:rFonts w:ascii="Arial" w:hAnsi="Arial" w:cs="Arial"/>
          <w:sz w:val="24"/>
          <w:szCs w:val="24"/>
        </w:rPr>
        <w:t xml:space="preserve">aar moet je op letten zodat </w:t>
      </w:r>
      <w:r w:rsidRPr="00136DFE">
        <w:rPr>
          <w:rFonts w:ascii="Arial" w:hAnsi="Arial" w:cs="Arial"/>
          <w:sz w:val="24"/>
          <w:szCs w:val="24"/>
        </w:rPr>
        <w:t xml:space="preserve">vegetarisch </w:t>
      </w:r>
      <w:r w:rsidR="0034270C" w:rsidRPr="00136DFE">
        <w:rPr>
          <w:rFonts w:ascii="Arial" w:hAnsi="Arial" w:cs="Arial"/>
          <w:sz w:val="24"/>
          <w:szCs w:val="24"/>
        </w:rPr>
        <w:t xml:space="preserve">een gezonde en lekkere maaltijd wordt? </w:t>
      </w:r>
      <w:r w:rsidRPr="00136DFE">
        <w:rPr>
          <w:rFonts w:ascii="Arial" w:hAnsi="Arial" w:cs="Arial"/>
          <w:sz w:val="24"/>
          <w:szCs w:val="24"/>
        </w:rPr>
        <w:t>Met de juiste voedingsstoffen uit de schijf van 5.</w:t>
      </w:r>
    </w:p>
    <w:p w:rsidR="00136DFE" w:rsidRPr="00136DFE" w:rsidRDefault="00136DFE" w:rsidP="00872252">
      <w:pPr>
        <w:ind w:left="1134"/>
        <w:rPr>
          <w:rFonts w:ascii="Arial" w:hAnsi="Arial" w:cs="Arial"/>
          <w:sz w:val="24"/>
          <w:szCs w:val="24"/>
        </w:rPr>
      </w:pPr>
      <w:r w:rsidRPr="00136DFE">
        <w:rPr>
          <w:rFonts w:ascii="Arial" w:hAnsi="Arial" w:cs="Arial"/>
          <w:sz w:val="24"/>
          <w:szCs w:val="24"/>
        </w:rPr>
        <w:t xml:space="preserve">Eet je </w:t>
      </w:r>
      <w:r w:rsidRPr="00136DFE">
        <w:rPr>
          <w:rFonts w:ascii="Arial" w:hAnsi="Arial" w:cs="Arial"/>
          <w:sz w:val="24"/>
          <w:szCs w:val="24"/>
          <w:u w:val="single"/>
        </w:rPr>
        <w:t>meer plantaardige producten</w:t>
      </w:r>
      <w:r w:rsidRPr="00136DFE">
        <w:rPr>
          <w:rFonts w:ascii="Arial" w:hAnsi="Arial" w:cs="Arial"/>
          <w:sz w:val="24"/>
          <w:szCs w:val="24"/>
        </w:rPr>
        <w:t xml:space="preserve"> en minder dierlijke, dan krijg je meer vezels binnen en minder verzadigde vetzuren. Zo’n eetpatroon kan het risico verlagen op hart- en vaatziekten, kanker en Alzheimer.</w:t>
      </w:r>
    </w:p>
    <w:p w:rsidR="00136DFE" w:rsidRDefault="00136DFE" w:rsidP="00872252">
      <w:pPr>
        <w:ind w:left="1134"/>
        <w:rPr>
          <w:rFonts w:ascii="Arial" w:hAnsi="Arial" w:cs="Arial"/>
          <w:sz w:val="24"/>
          <w:szCs w:val="24"/>
        </w:rPr>
      </w:pPr>
      <w:bookmarkStart w:id="0" w:name="blok5"/>
      <w:bookmarkEnd w:id="0"/>
      <w:r w:rsidRPr="00136DFE">
        <w:rPr>
          <w:rFonts w:ascii="Arial" w:hAnsi="Arial" w:cs="Arial"/>
          <w:sz w:val="24"/>
          <w:szCs w:val="24"/>
        </w:rPr>
        <w:t xml:space="preserve">Vlees en vis en bevatten belangrijke voedingsstoffen. Deze kun je ook uit andere producten halen. </w:t>
      </w:r>
    </w:p>
    <w:p w:rsidR="00136DFE" w:rsidRPr="00136DFE" w:rsidRDefault="00B9773C" w:rsidP="00872252">
      <w:pPr>
        <w:ind w:left="1134"/>
        <w:rPr>
          <w:rFonts w:ascii="Arial" w:hAnsi="Arial" w:cs="Arial"/>
          <w:sz w:val="24"/>
          <w:szCs w:val="24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60288" behindDoc="0" locked="0" layoutInCell="1" allowOverlap="1" wp14:anchorId="74093E35" wp14:editId="21A47DC1">
            <wp:simplePos x="0" y="0"/>
            <wp:positionH relativeFrom="column">
              <wp:posOffset>3041226</wp:posOffset>
            </wp:positionH>
            <wp:positionV relativeFrom="paragraph">
              <wp:posOffset>631402</wp:posOffset>
            </wp:positionV>
            <wp:extent cx="2829600" cy="705600"/>
            <wp:effectExtent l="0" t="0" r="8890" b="0"/>
            <wp:wrapSquare wrapText="bothSides"/>
            <wp:docPr id="2" name="Afbeelding 2" descr="http://www2.malmberg.nl/BIOLOGIEVOORJOU/LEERJAAR1/OEFENTOETSEN/IMAGES_TH7/1505-07-003-C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2.malmberg.nl/BIOLOGIEVOORJOU/LEERJAAR1/OEFENTOETSEN/IMAGES_TH7/1505-07-003-C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600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4D3">
        <w:rPr>
          <w:rFonts w:ascii="Arial" w:hAnsi="Arial" w:cs="Arial"/>
          <w:sz w:val="24"/>
          <w:szCs w:val="24"/>
        </w:rPr>
        <w:t xml:space="preserve">Eiwitten </w:t>
      </w:r>
      <w:r w:rsidR="00136DFE" w:rsidRPr="00136DFE">
        <w:rPr>
          <w:rFonts w:ascii="Arial" w:hAnsi="Arial" w:cs="Arial"/>
          <w:sz w:val="24"/>
          <w:szCs w:val="24"/>
        </w:rPr>
        <w:t>zijn noodzakelijk voor de bouw van lichaamscellen. Een eiwittekort komt niet snel voor. De meeste Nederlanders eten veel meer eiwit dan nodig is. De volgende producten bevatten eiwitten</w:t>
      </w:r>
      <w:r w:rsidR="00382AF4">
        <w:rPr>
          <w:rFonts w:ascii="Arial" w:hAnsi="Arial" w:cs="Arial"/>
          <w:sz w:val="24"/>
          <w:szCs w:val="24"/>
        </w:rPr>
        <w:t>.</w:t>
      </w:r>
    </w:p>
    <w:p w:rsidR="00136DFE" w:rsidRPr="00136DFE" w:rsidRDefault="00136DFE" w:rsidP="00854A4B">
      <w:pPr>
        <w:numPr>
          <w:ilvl w:val="0"/>
          <w:numId w:val="9"/>
        </w:numPr>
        <w:tabs>
          <w:tab w:val="clear" w:pos="720"/>
          <w:tab w:val="num" w:pos="1276"/>
        </w:tabs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136DFE">
        <w:rPr>
          <w:rFonts w:ascii="Arial" w:hAnsi="Arial" w:cs="Arial"/>
          <w:sz w:val="24"/>
          <w:szCs w:val="24"/>
        </w:rPr>
        <w:t>eieren</w:t>
      </w:r>
    </w:p>
    <w:p w:rsidR="00136DFE" w:rsidRPr="00136DFE" w:rsidRDefault="00136DFE" w:rsidP="00872252">
      <w:pPr>
        <w:numPr>
          <w:ilvl w:val="0"/>
          <w:numId w:val="9"/>
        </w:numPr>
        <w:tabs>
          <w:tab w:val="clear" w:pos="720"/>
          <w:tab w:val="num" w:pos="1843"/>
        </w:tabs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136DFE">
        <w:rPr>
          <w:rFonts w:ascii="Arial" w:hAnsi="Arial" w:cs="Arial"/>
          <w:sz w:val="24"/>
          <w:szCs w:val="24"/>
        </w:rPr>
        <w:t>melk en melkproducten</w:t>
      </w:r>
    </w:p>
    <w:p w:rsidR="00136DFE" w:rsidRPr="00136DFE" w:rsidRDefault="009654D3" w:rsidP="00872252">
      <w:pPr>
        <w:numPr>
          <w:ilvl w:val="0"/>
          <w:numId w:val="9"/>
        </w:numPr>
        <w:tabs>
          <w:tab w:val="clear" w:pos="720"/>
          <w:tab w:val="num" w:pos="1843"/>
        </w:tabs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volkoren </w:t>
      </w:r>
      <w:r w:rsidR="00136DFE" w:rsidRPr="00136DFE">
        <w:rPr>
          <w:rFonts w:ascii="Arial" w:hAnsi="Arial" w:cs="Arial"/>
          <w:sz w:val="24"/>
          <w:szCs w:val="24"/>
        </w:rPr>
        <w:t>graanproducten</w:t>
      </w:r>
    </w:p>
    <w:p w:rsidR="00136DFE" w:rsidRDefault="00136DFE" w:rsidP="00872252">
      <w:pPr>
        <w:numPr>
          <w:ilvl w:val="0"/>
          <w:numId w:val="9"/>
        </w:numPr>
        <w:tabs>
          <w:tab w:val="clear" w:pos="720"/>
          <w:tab w:val="num" w:pos="1843"/>
        </w:tabs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136DFE">
        <w:rPr>
          <w:rFonts w:ascii="Arial" w:hAnsi="Arial" w:cs="Arial"/>
          <w:sz w:val="24"/>
          <w:szCs w:val="24"/>
        </w:rPr>
        <w:t>peulvruchten</w:t>
      </w:r>
      <w:r w:rsidR="00B9773C" w:rsidRPr="00B9773C">
        <w:rPr>
          <w:noProof/>
          <w:color w:val="0000FF"/>
          <w:lang w:eastAsia="nl-NL"/>
        </w:rPr>
        <w:t xml:space="preserve"> </w:t>
      </w:r>
    </w:p>
    <w:p w:rsidR="00872252" w:rsidRDefault="00872252" w:rsidP="00872252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</w:p>
    <w:p w:rsidR="00136DFE" w:rsidRDefault="00325B72" w:rsidP="00872252">
      <w:pPr>
        <w:ind w:left="113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Van de peulvruchten heeft de sojaboon het meest volwaardige eiwit. Andere peulvruchten zoals linzen, bruine bonen, erwten en </w:t>
      </w:r>
      <w:r w:rsidR="00382AF4">
        <w:rPr>
          <w:rFonts w:ascii="Arial" w:hAnsi="Arial" w:cs="Arial"/>
          <w:sz w:val="24"/>
          <w:szCs w:val="24"/>
        </w:rPr>
        <w:t>kapucijners</w:t>
      </w:r>
      <w:r>
        <w:rPr>
          <w:rFonts w:ascii="Arial" w:hAnsi="Arial" w:cs="Arial"/>
          <w:sz w:val="24"/>
          <w:szCs w:val="24"/>
        </w:rPr>
        <w:t xml:space="preserve"> moeten gecombineerd worden met een graanproduct om </w:t>
      </w:r>
      <w:r w:rsidR="00382AF4">
        <w:rPr>
          <w:rFonts w:ascii="Arial" w:hAnsi="Arial" w:cs="Arial"/>
          <w:sz w:val="24"/>
          <w:szCs w:val="24"/>
        </w:rPr>
        <w:t xml:space="preserve">een </w:t>
      </w:r>
      <w:r>
        <w:rPr>
          <w:rFonts w:ascii="Arial" w:hAnsi="Arial" w:cs="Arial"/>
          <w:sz w:val="24"/>
          <w:szCs w:val="24"/>
        </w:rPr>
        <w:t xml:space="preserve">volwaardig eiwit  </w:t>
      </w:r>
      <w:r w:rsidR="00382AF4">
        <w:rPr>
          <w:rFonts w:ascii="Arial" w:hAnsi="Arial" w:cs="Arial"/>
          <w:sz w:val="24"/>
          <w:szCs w:val="24"/>
        </w:rPr>
        <w:t>te zijn.</w:t>
      </w:r>
      <w:r>
        <w:rPr>
          <w:rFonts w:ascii="Arial" w:hAnsi="Arial" w:cs="Arial"/>
          <w:sz w:val="24"/>
          <w:szCs w:val="24"/>
        </w:rPr>
        <w:t xml:space="preserve"> </w:t>
      </w:r>
      <w:r w:rsidR="009654D3">
        <w:rPr>
          <w:rFonts w:ascii="Arial" w:hAnsi="Arial" w:cs="Arial"/>
          <w:sz w:val="24"/>
          <w:szCs w:val="24"/>
        </w:rPr>
        <w:br/>
      </w:r>
    </w:p>
    <w:p w:rsidR="0034270C" w:rsidRDefault="0034270C" w:rsidP="0034270C">
      <w:pPr>
        <w:pStyle w:val="Koptekst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Wingdings" w:hAnsi="Wingdings"/>
          <w:sz w:val="72"/>
        </w:rPr>
        <w:lastRenderedPageBreak/>
        <w:t></w:t>
      </w:r>
      <w:r>
        <w:t xml:space="preserve"> </w:t>
      </w:r>
      <w:r>
        <w:rPr>
          <w:rFonts w:ascii="Arial" w:hAnsi="Arial"/>
          <w:b/>
          <w:bCs/>
          <w:sz w:val="28"/>
        </w:rPr>
        <w:t xml:space="preserve">Vragen en opdrachten </w:t>
      </w:r>
      <w:r>
        <w:rPr>
          <w:rFonts w:ascii="Arial" w:hAnsi="Arial"/>
          <w:b/>
          <w:bCs/>
          <w:sz w:val="28"/>
        </w:rPr>
        <w:tab/>
      </w:r>
    </w:p>
    <w:p w:rsidR="0034270C" w:rsidRDefault="0034270C" w:rsidP="0034270C">
      <w:pPr>
        <w:ind w:left="360"/>
        <w:rPr>
          <w:rFonts w:ascii="Arial" w:hAnsi="Arial" w:cs="Arial"/>
        </w:rPr>
      </w:pPr>
    </w:p>
    <w:p w:rsidR="00136DFE" w:rsidRPr="00136DFE" w:rsidRDefault="00136DFE" w:rsidP="0034270C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36DFE">
        <w:rPr>
          <w:rFonts w:ascii="Arial" w:hAnsi="Arial" w:cs="Arial"/>
          <w:sz w:val="24"/>
          <w:szCs w:val="24"/>
        </w:rPr>
        <w:t>Hoe veel dagen in de week eet jij geen vlees?</w:t>
      </w:r>
      <w:r>
        <w:rPr>
          <w:rFonts w:ascii="Arial" w:hAnsi="Arial" w:cs="Arial"/>
          <w:sz w:val="24"/>
          <w:szCs w:val="24"/>
        </w:rPr>
        <w:t xml:space="preserve"> Hoe kun jij je zelf dus noemen?</w:t>
      </w:r>
      <w:r w:rsidRPr="00136DF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136DFE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Pr="00136DFE">
        <w:rPr>
          <w:rFonts w:ascii="Arial" w:hAnsi="Arial" w:cs="Arial"/>
          <w:sz w:val="24"/>
          <w:szCs w:val="24"/>
        </w:rPr>
        <w:br/>
      </w:r>
    </w:p>
    <w:p w:rsidR="00136DFE" w:rsidRDefault="00136DFE" w:rsidP="0034270C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komt het dat eten van meer plantaardige producten beter is voor de gezondheid?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136DFE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Pr="00136DFE">
        <w:rPr>
          <w:rFonts w:ascii="Arial" w:hAnsi="Arial" w:cs="Arial"/>
          <w:sz w:val="24"/>
          <w:szCs w:val="24"/>
        </w:rPr>
        <w:br/>
      </w:r>
    </w:p>
    <w:p w:rsidR="00136DFE" w:rsidRDefault="00136DFE" w:rsidP="0034270C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is het eten van meer plantaardige dan dierlijke producten gunstig voor het milieu?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136DFE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Pr="00136DFE">
        <w:rPr>
          <w:rFonts w:ascii="Arial" w:hAnsi="Arial" w:cs="Arial"/>
          <w:sz w:val="24"/>
          <w:szCs w:val="24"/>
        </w:rPr>
        <w:br/>
      </w:r>
    </w:p>
    <w:p w:rsidR="0034270C" w:rsidRPr="00136DFE" w:rsidRDefault="0034270C" w:rsidP="0034270C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36DFE">
        <w:rPr>
          <w:rFonts w:ascii="Arial" w:hAnsi="Arial" w:cs="Arial"/>
          <w:sz w:val="24"/>
          <w:szCs w:val="24"/>
        </w:rPr>
        <w:t>Welke voedingsstof moet je voornamelijk vervangen wanneer je geen vlees eet?</w:t>
      </w:r>
      <w:r w:rsidRPr="00136DFE">
        <w:rPr>
          <w:rFonts w:ascii="Arial" w:hAnsi="Arial" w:cs="Arial"/>
          <w:sz w:val="24"/>
          <w:szCs w:val="24"/>
        </w:rPr>
        <w:br/>
      </w:r>
      <w:r w:rsidRPr="00136DFE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</w:t>
      </w:r>
      <w:r w:rsidRPr="00136DFE">
        <w:rPr>
          <w:rFonts w:ascii="Arial" w:hAnsi="Arial" w:cs="Arial"/>
          <w:sz w:val="24"/>
          <w:szCs w:val="24"/>
        </w:rPr>
        <w:br/>
      </w:r>
    </w:p>
    <w:p w:rsidR="0034270C" w:rsidRDefault="0034270C" w:rsidP="007422A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54D3">
        <w:rPr>
          <w:rFonts w:ascii="Arial" w:hAnsi="Arial" w:cs="Arial"/>
          <w:sz w:val="24"/>
          <w:szCs w:val="24"/>
        </w:rPr>
        <w:t xml:space="preserve">Welke producten zijn geschikt om vlees te vervangen, wanneer je geen dier wilt doden? </w:t>
      </w:r>
      <w:r w:rsidRPr="009654D3">
        <w:rPr>
          <w:rFonts w:ascii="Arial" w:hAnsi="Arial" w:cs="Arial"/>
          <w:sz w:val="24"/>
          <w:szCs w:val="24"/>
        </w:rPr>
        <w:br/>
      </w:r>
      <w:r w:rsidRPr="009654D3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</w:t>
      </w:r>
      <w:r w:rsidRPr="009654D3">
        <w:rPr>
          <w:rFonts w:ascii="Arial" w:hAnsi="Arial" w:cs="Arial"/>
          <w:sz w:val="24"/>
          <w:szCs w:val="24"/>
        </w:rPr>
        <w:br/>
      </w:r>
      <w:r w:rsidR="009654D3">
        <w:rPr>
          <w:rFonts w:ascii="Arial" w:hAnsi="Arial" w:cs="Arial"/>
          <w:sz w:val="24"/>
          <w:szCs w:val="24"/>
        </w:rPr>
        <w:br/>
      </w:r>
      <w:r w:rsidRPr="009654D3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Pr="009654D3">
        <w:rPr>
          <w:rFonts w:ascii="Arial" w:hAnsi="Arial" w:cs="Arial"/>
          <w:sz w:val="24"/>
          <w:szCs w:val="24"/>
        </w:rPr>
        <w:br/>
      </w:r>
    </w:p>
    <w:p w:rsidR="00325B72" w:rsidRDefault="00325B72" w:rsidP="00CD258D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25B72">
        <w:rPr>
          <w:rFonts w:ascii="Arial" w:hAnsi="Arial" w:cs="Arial"/>
          <w:sz w:val="24"/>
          <w:szCs w:val="24"/>
        </w:rPr>
        <w:t>a. Noem minstens 4 verschillende peulvruchten.</w:t>
      </w:r>
      <w:r w:rsidRPr="00325B72">
        <w:rPr>
          <w:rFonts w:ascii="Arial" w:hAnsi="Arial" w:cs="Arial"/>
          <w:sz w:val="24"/>
          <w:szCs w:val="24"/>
        </w:rPr>
        <w:br/>
      </w:r>
      <w:r w:rsidRPr="00325B72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</w:t>
      </w:r>
      <w:r w:rsidRPr="00325B72">
        <w:rPr>
          <w:rFonts w:ascii="Arial" w:hAnsi="Arial" w:cs="Arial"/>
          <w:sz w:val="24"/>
          <w:szCs w:val="24"/>
        </w:rPr>
        <w:br/>
      </w:r>
      <w:r w:rsidRPr="00325B7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b. In welk</w:t>
      </w:r>
      <w:r w:rsidRPr="00325B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vak van de schijf van 5</w:t>
      </w:r>
      <w:r w:rsidRPr="00325B72">
        <w:rPr>
          <w:rFonts w:ascii="Arial" w:hAnsi="Arial" w:cs="Arial"/>
          <w:sz w:val="24"/>
          <w:szCs w:val="24"/>
        </w:rPr>
        <w:t xml:space="preserve"> worden peulvruchten ondergebracht?</w:t>
      </w:r>
      <w:r w:rsidRPr="00325B72">
        <w:rPr>
          <w:rFonts w:ascii="Arial" w:hAnsi="Arial" w:cs="Arial"/>
          <w:sz w:val="24"/>
          <w:szCs w:val="24"/>
        </w:rPr>
        <w:br/>
      </w:r>
      <w:r w:rsidRPr="00325B72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</w:t>
      </w:r>
      <w:r w:rsidRPr="00325B72">
        <w:rPr>
          <w:rFonts w:ascii="Arial" w:hAnsi="Arial" w:cs="Arial"/>
          <w:sz w:val="24"/>
          <w:szCs w:val="24"/>
        </w:rPr>
        <w:br/>
      </w:r>
    </w:p>
    <w:p w:rsidR="00204111" w:rsidRDefault="00204111" w:rsidP="00CD258D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moet een menu bedenken voor een vriend die vegetarisch is. </w:t>
      </w:r>
      <w:r w:rsidR="00B9773C">
        <w:rPr>
          <w:rFonts w:ascii="Arial" w:hAnsi="Arial" w:cs="Arial"/>
          <w:sz w:val="24"/>
          <w:szCs w:val="24"/>
        </w:rPr>
        <w:br/>
        <w:t>a. Kies het meest geschikte menu.</w:t>
      </w:r>
      <w:r w:rsidR="00B9773C">
        <w:rPr>
          <w:rFonts w:ascii="Arial" w:hAnsi="Arial" w:cs="Arial"/>
          <w:sz w:val="24"/>
          <w:szCs w:val="24"/>
        </w:rPr>
        <w:br/>
        <w:t>b. Stel zelf ook een menu samen.</w:t>
      </w:r>
    </w:p>
    <w:p w:rsidR="00B9773C" w:rsidRDefault="00B9773C" w:rsidP="00B9773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210"/>
        <w:gridCol w:w="2243"/>
        <w:gridCol w:w="2041"/>
        <w:gridCol w:w="1848"/>
      </w:tblGrid>
      <w:tr w:rsidR="00B9773C" w:rsidTr="00204111">
        <w:tc>
          <w:tcPr>
            <w:tcW w:w="2265" w:type="dxa"/>
          </w:tcPr>
          <w:p w:rsidR="00B9773C" w:rsidRDefault="00B9773C" w:rsidP="0020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265" w:type="dxa"/>
          </w:tcPr>
          <w:p w:rsidR="00B9773C" w:rsidRDefault="00B9773C" w:rsidP="0020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266" w:type="dxa"/>
          </w:tcPr>
          <w:p w:rsidR="00B9773C" w:rsidRDefault="00B9773C" w:rsidP="0020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266" w:type="dxa"/>
          </w:tcPr>
          <w:p w:rsidR="00B9773C" w:rsidRDefault="00B9773C" w:rsidP="0020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204111" w:rsidTr="00204111">
        <w:tc>
          <w:tcPr>
            <w:tcW w:w="2265" w:type="dxa"/>
          </w:tcPr>
          <w:p w:rsidR="00204111" w:rsidRDefault="00204111" w:rsidP="0020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Kippensoep</w:t>
            </w:r>
          </w:p>
          <w:p w:rsidR="00204111" w:rsidRDefault="00204111" w:rsidP="0020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Aardappeltoefjes met worteltjes</w:t>
            </w:r>
          </w:p>
          <w:p w:rsidR="00204111" w:rsidRDefault="00204111" w:rsidP="0020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Tofuburger</w:t>
            </w:r>
          </w:p>
          <w:p w:rsidR="00204111" w:rsidRDefault="00204111" w:rsidP="0020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yoghurt </w:t>
            </w:r>
          </w:p>
        </w:tc>
        <w:tc>
          <w:tcPr>
            <w:tcW w:w="2265" w:type="dxa"/>
          </w:tcPr>
          <w:p w:rsidR="00204111" w:rsidRDefault="00204111" w:rsidP="0020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Pompoensoep</w:t>
            </w:r>
          </w:p>
          <w:p w:rsidR="00204111" w:rsidRDefault="00204111" w:rsidP="0020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Aardappelschijfjes met peultjes</w:t>
            </w:r>
          </w:p>
          <w:p w:rsidR="00204111" w:rsidRDefault="00204111" w:rsidP="0020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gebakken vis</w:t>
            </w:r>
          </w:p>
          <w:p w:rsidR="00204111" w:rsidRDefault="00204111" w:rsidP="0020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kwark</w:t>
            </w:r>
            <w:r w:rsidR="00B9773C">
              <w:rPr>
                <w:rFonts w:ascii="Arial" w:hAnsi="Arial" w:cs="Arial"/>
                <w:sz w:val="24"/>
                <w:szCs w:val="24"/>
              </w:rPr>
              <w:t>taart</w:t>
            </w:r>
          </w:p>
        </w:tc>
        <w:tc>
          <w:tcPr>
            <w:tcW w:w="2266" w:type="dxa"/>
          </w:tcPr>
          <w:p w:rsidR="00204111" w:rsidRDefault="00204111" w:rsidP="0020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preisoep </w:t>
            </w:r>
          </w:p>
          <w:p w:rsidR="00204111" w:rsidRDefault="00204111" w:rsidP="0020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Rijst met </w:t>
            </w:r>
            <w:r w:rsidR="00B9773C">
              <w:rPr>
                <w:rFonts w:ascii="Arial" w:hAnsi="Arial" w:cs="Arial"/>
                <w:sz w:val="24"/>
                <w:szCs w:val="24"/>
              </w:rPr>
              <w:t>paprika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9773C" w:rsidRDefault="00B9773C" w:rsidP="0020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saus</w:t>
            </w:r>
          </w:p>
          <w:p w:rsidR="00204111" w:rsidRDefault="00B9773C" w:rsidP="0020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gebakken </w:t>
            </w:r>
            <w:r w:rsidR="00204111">
              <w:rPr>
                <w:rFonts w:ascii="Arial" w:hAnsi="Arial" w:cs="Arial"/>
                <w:sz w:val="24"/>
                <w:szCs w:val="24"/>
              </w:rPr>
              <w:t>ei</w:t>
            </w:r>
          </w:p>
          <w:p w:rsidR="00204111" w:rsidRDefault="00B9773C" w:rsidP="0020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roomijs met slagroom</w:t>
            </w:r>
          </w:p>
        </w:tc>
        <w:tc>
          <w:tcPr>
            <w:tcW w:w="2266" w:type="dxa"/>
          </w:tcPr>
          <w:p w:rsidR="00204111" w:rsidRDefault="00204111" w:rsidP="002041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2283" w:rsidRDefault="00AA2283">
      <w:pPr>
        <w:rPr>
          <w:rFonts w:ascii="Arial" w:hAnsi="Arial" w:cs="Arial"/>
          <w:noProof/>
          <w:sz w:val="24"/>
          <w:szCs w:val="24"/>
          <w:lang w:eastAsia="nl-NL"/>
        </w:rPr>
      </w:pPr>
      <w:bookmarkStart w:id="1" w:name="_GoBack"/>
      <w:bookmarkEnd w:id="1"/>
    </w:p>
    <w:sectPr w:rsidR="00AA2283" w:rsidSect="00B9773C">
      <w:headerReference w:type="default" r:id="rId12"/>
      <w:footerReference w:type="default" r:id="rId13"/>
      <w:pgSz w:w="11906" w:h="16838"/>
      <w:pgMar w:top="1417" w:right="1417" w:bottom="1276" w:left="1417" w:header="708" w:footer="708" w:gutter="0"/>
      <w:pgNumType w:start="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02F" w:rsidRDefault="007F202F" w:rsidP="00CE5991">
      <w:pPr>
        <w:spacing w:after="0" w:line="240" w:lineRule="auto"/>
      </w:pPr>
      <w:r>
        <w:separator/>
      </w:r>
    </w:p>
  </w:endnote>
  <w:endnote w:type="continuationSeparator" w:id="0">
    <w:p w:rsidR="007F202F" w:rsidRDefault="007F202F" w:rsidP="00CE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5468263"/>
      <w:docPartObj>
        <w:docPartGallery w:val="Page Numbers (Bottom of Page)"/>
        <w:docPartUnique/>
      </w:docPartObj>
    </w:sdtPr>
    <w:sdtEndPr/>
    <w:sdtContent>
      <w:p w:rsidR="00CE5991" w:rsidRDefault="00CE5991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87D">
          <w:rPr>
            <w:noProof/>
          </w:rPr>
          <w:t>92</w:t>
        </w:r>
        <w:r>
          <w:fldChar w:fldCharType="end"/>
        </w:r>
      </w:p>
    </w:sdtContent>
  </w:sdt>
  <w:p w:rsidR="00CE5991" w:rsidRPr="00CE5991" w:rsidRDefault="00CE5991" w:rsidP="00CE599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02F" w:rsidRDefault="007F202F" w:rsidP="00CE5991">
      <w:pPr>
        <w:spacing w:after="0" w:line="240" w:lineRule="auto"/>
      </w:pPr>
      <w:r>
        <w:separator/>
      </w:r>
    </w:p>
  </w:footnote>
  <w:footnote w:type="continuationSeparator" w:id="0">
    <w:p w:rsidR="007F202F" w:rsidRDefault="007F202F" w:rsidP="00CE5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991" w:rsidRDefault="00CE5991" w:rsidP="00CE5991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  <w:lang w:val="nl"/>
      </w:rPr>
      <w:t>Keuzedeel 11 Voeding hoe maak je het</w:t>
    </w:r>
    <w:r>
      <w:rPr>
        <w:rFonts w:ascii="Arial" w:hAnsi="Arial" w:cs="Arial"/>
        <w:sz w:val="18"/>
        <w:lang w:val="nl"/>
      </w:rPr>
      <w:tab/>
      <w:t xml:space="preserve">              Het geven van een voedingsadvies</w:t>
    </w:r>
  </w:p>
  <w:p w:rsidR="00CE5991" w:rsidRPr="009A5E6B" w:rsidRDefault="00CE5991" w:rsidP="00CE5991">
    <w:pPr>
      <w:pStyle w:val="Koptekst"/>
    </w:pPr>
  </w:p>
  <w:p w:rsidR="00CE5991" w:rsidRDefault="00CE599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2E5"/>
    <w:multiLevelType w:val="hybridMultilevel"/>
    <w:tmpl w:val="09BE07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150A"/>
    <w:multiLevelType w:val="hybridMultilevel"/>
    <w:tmpl w:val="62C0D4BA"/>
    <w:lvl w:ilvl="0" w:tplc="E6DAF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970FDD"/>
    <w:multiLevelType w:val="hybridMultilevel"/>
    <w:tmpl w:val="6ACA561C"/>
    <w:lvl w:ilvl="0" w:tplc="FFE0D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E6300"/>
    <w:multiLevelType w:val="multilevel"/>
    <w:tmpl w:val="8714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3E2208"/>
    <w:multiLevelType w:val="hybridMultilevel"/>
    <w:tmpl w:val="8F9CFC6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B526F7"/>
    <w:multiLevelType w:val="hybridMultilevel"/>
    <w:tmpl w:val="18B059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A0FB4"/>
    <w:multiLevelType w:val="multilevel"/>
    <w:tmpl w:val="25849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0519D"/>
    <w:multiLevelType w:val="singleLevel"/>
    <w:tmpl w:val="699E6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68E66D9"/>
    <w:multiLevelType w:val="hybridMultilevel"/>
    <w:tmpl w:val="953A6A58"/>
    <w:lvl w:ilvl="0" w:tplc="FC249D1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Bidi"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4A"/>
    <w:rsid w:val="00032AF5"/>
    <w:rsid w:val="00092594"/>
    <w:rsid w:val="000D4359"/>
    <w:rsid w:val="00136DFE"/>
    <w:rsid w:val="001755B7"/>
    <w:rsid w:val="002001EC"/>
    <w:rsid w:val="00204111"/>
    <w:rsid w:val="00211BF8"/>
    <w:rsid w:val="00273F37"/>
    <w:rsid w:val="00281868"/>
    <w:rsid w:val="002A6467"/>
    <w:rsid w:val="002F6F54"/>
    <w:rsid w:val="00303D3A"/>
    <w:rsid w:val="003101B5"/>
    <w:rsid w:val="00325B72"/>
    <w:rsid w:val="0034270C"/>
    <w:rsid w:val="00382AF4"/>
    <w:rsid w:val="003A4108"/>
    <w:rsid w:val="003B2405"/>
    <w:rsid w:val="0045208E"/>
    <w:rsid w:val="004E0C75"/>
    <w:rsid w:val="00512564"/>
    <w:rsid w:val="0058186A"/>
    <w:rsid w:val="005B1F10"/>
    <w:rsid w:val="005E5431"/>
    <w:rsid w:val="00602065"/>
    <w:rsid w:val="00602171"/>
    <w:rsid w:val="006739BB"/>
    <w:rsid w:val="006F5A03"/>
    <w:rsid w:val="00742319"/>
    <w:rsid w:val="0076285E"/>
    <w:rsid w:val="007765E0"/>
    <w:rsid w:val="0078775D"/>
    <w:rsid w:val="00790FA1"/>
    <w:rsid w:val="007E510D"/>
    <w:rsid w:val="007F202F"/>
    <w:rsid w:val="0082095C"/>
    <w:rsid w:val="008373F0"/>
    <w:rsid w:val="008528CA"/>
    <w:rsid w:val="00854A4B"/>
    <w:rsid w:val="00860762"/>
    <w:rsid w:val="00860E2B"/>
    <w:rsid w:val="00872252"/>
    <w:rsid w:val="008A4DA1"/>
    <w:rsid w:val="00914FBB"/>
    <w:rsid w:val="009654D3"/>
    <w:rsid w:val="00985F9D"/>
    <w:rsid w:val="0098738A"/>
    <w:rsid w:val="00A30575"/>
    <w:rsid w:val="00A80BDB"/>
    <w:rsid w:val="00AA210A"/>
    <w:rsid w:val="00AA2283"/>
    <w:rsid w:val="00AF57F7"/>
    <w:rsid w:val="00B7110E"/>
    <w:rsid w:val="00B9773C"/>
    <w:rsid w:val="00BC3D79"/>
    <w:rsid w:val="00BF4564"/>
    <w:rsid w:val="00C102F3"/>
    <w:rsid w:val="00C20B8E"/>
    <w:rsid w:val="00CE5991"/>
    <w:rsid w:val="00D62651"/>
    <w:rsid w:val="00D8704A"/>
    <w:rsid w:val="00E17FE9"/>
    <w:rsid w:val="00E6387D"/>
    <w:rsid w:val="00FA6A2A"/>
    <w:rsid w:val="00FC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81E3"/>
  <w15:chartTrackingRefBased/>
  <w15:docId w15:val="{B7765C66-45ED-492C-BA60-131D0E7A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34270C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32"/>
      <w:szCs w:val="24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6D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6D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30575"/>
    <w:rPr>
      <w:strike w:val="0"/>
      <w:dstrike w:val="0"/>
      <w:color w:val="006AB3"/>
      <w:u w:val="none"/>
      <w:effect w:val="none"/>
    </w:rPr>
  </w:style>
  <w:style w:type="paragraph" w:styleId="Lijstalinea">
    <w:name w:val="List Paragraph"/>
    <w:basedOn w:val="Standaard"/>
    <w:uiPriority w:val="34"/>
    <w:qFormat/>
    <w:rsid w:val="00602171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78775D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90F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0FA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0FA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90FA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90FA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0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0FA1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rsid w:val="0086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2">
    <w:name w:val="Body Text Indent 2"/>
    <w:basedOn w:val="Standaard"/>
    <w:link w:val="Plattetekstinspringen2Char"/>
    <w:rsid w:val="00860762"/>
    <w:pPr>
      <w:spacing w:after="0" w:line="240" w:lineRule="auto"/>
      <w:ind w:left="2127"/>
    </w:pPr>
    <w:rPr>
      <w:rFonts w:ascii="Arial" w:eastAsia="Times New Roman" w:hAnsi="Arial" w:cs="Times New Roman"/>
      <w:sz w:val="24"/>
      <w:szCs w:val="20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860762"/>
    <w:rPr>
      <w:rFonts w:ascii="Arial" w:eastAsia="Times New Roman" w:hAnsi="Arial" w:cs="Times New Roman"/>
      <w:sz w:val="24"/>
      <w:szCs w:val="20"/>
      <w:lang w:eastAsia="nl-NL"/>
    </w:rPr>
  </w:style>
  <w:style w:type="paragraph" w:styleId="Normaalweb">
    <w:name w:val="Normal (Web)"/>
    <w:basedOn w:val="Standaard"/>
    <w:unhideWhenUsed/>
    <w:rsid w:val="0091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irst">
    <w:name w:val="first"/>
    <w:basedOn w:val="Standaard"/>
    <w:rsid w:val="0091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nhideWhenUsed/>
    <w:rsid w:val="00CE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CE5991"/>
  </w:style>
  <w:style w:type="paragraph" w:styleId="Voettekst">
    <w:name w:val="footer"/>
    <w:basedOn w:val="Standaard"/>
    <w:link w:val="VoettekstChar"/>
    <w:uiPriority w:val="99"/>
    <w:unhideWhenUsed/>
    <w:rsid w:val="00CE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5991"/>
  </w:style>
  <w:style w:type="character" w:customStyle="1" w:styleId="Kop1Char">
    <w:name w:val="Kop 1 Char"/>
    <w:basedOn w:val="Standaardalinea-lettertype"/>
    <w:link w:val="Kop1"/>
    <w:rsid w:val="0034270C"/>
    <w:rPr>
      <w:rFonts w:ascii="Arial" w:eastAsia="Times New Roman" w:hAnsi="Arial" w:cs="Arial"/>
      <w:b/>
      <w:bCs/>
      <w:sz w:val="32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6D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6D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654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5006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268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71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072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76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46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7867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6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8263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04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97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6250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7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1507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771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8100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14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39891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16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742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2600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303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url?sa=i&amp;rct=j&amp;q=&amp;esrc=s&amp;source=images&amp;cd=&amp;cad=rja&amp;uact=8&amp;ved=0ahUKEwjOuMSGmMzKAhXDpQ4KHd4VBDgQjRwIBw&amp;url=http://www.rest-zalen-heidehof.nl/restaurant&amp;psig=AFQjCNFvaF-cZ_xZDAo1jmEOtrzGClw4Hw&amp;ust=145405948060209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nl/url?sa=i&amp;rct=j&amp;q=&amp;esrc=s&amp;source=images&amp;cd=&amp;cad=rja&amp;uact=8&amp;ved=0ahUKEwiauMn8mczKAhVCXw8KHamaA0YQjRwIBw&amp;url=http://www2.malmberg.nl/biologievoorjou/leerjaar1/oefentoetsen/THV7_red.htm&amp;bvm=bv.112766941,d.ZWU&amp;psig=AFQjCNF-mOdji5COf1kMX8mcTl6QNNYGjA&amp;ust=145406005063833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AA643-FED6-47F1-A549-118B6FA9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Mecheline Lips-Maas</dc:creator>
  <cp:keywords/>
  <dc:description/>
  <cp:lastModifiedBy>Mecheline Lips-Maas</cp:lastModifiedBy>
  <cp:revision>11</cp:revision>
  <dcterms:created xsi:type="dcterms:W3CDTF">2016-01-21T14:35:00Z</dcterms:created>
  <dcterms:modified xsi:type="dcterms:W3CDTF">2016-01-28T14:21:00Z</dcterms:modified>
</cp:coreProperties>
</file>